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6B958C51" w:rsidR="003360F7" w:rsidRPr="003360F7" w:rsidRDefault="002A7038" w:rsidP="008932D6">
      <w:pPr>
        <w:jc w:val="center"/>
        <w:rPr>
          <w:b/>
          <w:sz w:val="28"/>
          <w:szCs w:val="28"/>
        </w:rPr>
      </w:pPr>
      <w:r>
        <w:rPr>
          <w:b/>
          <w:sz w:val="28"/>
          <w:szCs w:val="28"/>
        </w:rPr>
        <w:t>KULAIMANO ELDERLY HOUSING PROJECT</w:t>
      </w:r>
    </w:p>
    <w:p w14:paraId="39CBFFED" w14:textId="657C93CC" w:rsidR="003360F7" w:rsidRDefault="00126D77" w:rsidP="00126D77">
      <w:pPr>
        <w:jc w:val="center"/>
        <w:rPr>
          <w:sz w:val="24"/>
          <w:szCs w:val="24"/>
        </w:rPr>
      </w:pPr>
      <w:r>
        <w:rPr>
          <w:i/>
        </w:rPr>
        <w:t>March</w:t>
      </w:r>
      <w:r w:rsidR="002A7038">
        <w:rPr>
          <w:i/>
        </w:rPr>
        <w:t xml:space="preserve"> 202</w:t>
      </w:r>
      <w:r>
        <w:rPr>
          <w:i/>
        </w:rPr>
        <w:t>3</w:t>
      </w:r>
    </w:p>
    <w:p w14:paraId="73D6DA4D" w14:textId="77777777" w:rsidR="005358A4" w:rsidRPr="005358A4" w:rsidRDefault="005358A4" w:rsidP="001F59CE">
      <w:pPr>
        <w:rPr>
          <w:sz w:val="10"/>
          <w:szCs w:val="10"/>
        </w:rPr>
      </w:pPr>
    </w:p>
    <w:p w14:paraId="6225FEB0" w14:textId="32D2ADA1" w:rsidR="003360F7" w:rsidRDefault="003360F7" w:rsidP="001F59CE">
      <w:r>
        <w:t>The procedures contained in this Tenant Selection Plan (TSP) have been established in compliance with the Department of Housing and Urban Development (HUD) Handbook 4350.3</w:t>
      </w:r>
      <w:r w:rsidR="00FD0731">
        <w:t xml:space="preserve"> </w:t>
      </w:r>
      <w:r>
        <w:t>REV-1</w:t>
      </w:r>
      <w:r w:rsidR="00FD0731">
        <w:t xml:space="preserve"> </w:t>
      </w:r>
      <w:r>
        <w:t xml:space="preserve">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rsidR="002A7038">
        <w:t>Kulaimano Elderly Housing Project</w:t>
      </w:r>
      <w:r w:rsidRPr="00E637C5">
        <w:t xml:space="preserve"> (</w:t>
      </w:r>
      <w:r w:rsidR="002A7038">
        <w:t>KEH</w:t>
      </w:r>
      <w:r w:rsidRPr="00E637C5">
        <w:t xml:space="preserve">), located </w:t>
      </w:r>
      <w:r w:rsidR="003D1D6A">
        <w:t xml:space="preserve">at </w:t>
      </w:r>
      <w:r w:rsidR="00AC1321">
        <w:t>28-2947 Kumula Street, Pepeekeo, HI 96783</w:t>
      </w:r>
      <w:r w:rsidR="003D1D6A" w:rsidRPr="003D1D6A">
        <w:t>.</w:t>
      </w:r>
      <w:r w:rsidRPr="00E637C5">
        <w:t xml:space="preserve">  Mark Development, Inc.</w:t>
      </w:r>
      <w:r w:rsidR="00710942">
        <w:t xml:space="preserve"> </w:t>
      </w:r>
      <w:r w:rsidRPr="00E637C5">
        <w:t>is the Managing Agent and referred to in this document as MDI.</w:t>
      </w:r>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0C26191E" w:rsidR="005352CC" w:rsidRPr="00040E5F" w:rsidRDefault="003360F7" w:rsidP="001F59CE">
      <w:r w:rsidRPr="00040E5F">
        <w:t>The policy of MDI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on the basis of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4A0F39BC" w:rsidR="003360F7" w:rsidRPr="00E637C5" w:rsidRDefault="00B00CA4" w:rsidP="001F59CE">
      <w:r>
        <w:t>MDI</w:t>
      </w:r>
      <w:r w:rsidR="003360F7">
        <w:t xml:space="preserve"> will not discriminate on the basis of race, color, creed, religion, national or ethnic origin, citizenship, ancestry, sex, actual or perceived sexual orientation or gender identity, familial status, disability, age or </w:t>
      </w:r>
      <w:r>
        <w:t>any o</w:t>
      </w:r>
      <w:r w:rsidR="003360F7">
        <w:t xml:space="preserve">ther basis prohibited by local, state or federal law in any aspect of tenant selection or matters related to initial and continued occupancy.  </w:t>
      </w:r>
      <w:r>
        <w:t>MDI</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0C3FC9A" w14:textId="3A5CEF4E" w:rsidR="00AC756C" w:rsidRPr="00AC756C" w:rsidRDefault="002A7038" w:rsidP="00AC756C">
      <w:pPr>
        <w:rPr>
          <w:rFonts w:cstheme="minorHAnsi"/>
        </w:rPr>
      </w:pPr>
      <w:r>
        <w:rPr>
          <w:rFonts w:cstheme="minorHAnsi"/>
        </w:rPr>
        <w:t>Kulaimano Elderly Housing Project</w:t>
      </w:r>
      <w:r w:rsidR="00AC756C" w:rsidRPr="00AC756C">
        <w:rPr>
          <w:rFonts w:cstheme="minorHAnsi"/>
        </w:rPr>
        <w:t xml:space="preserve"> does not restrict occupancy to a certain population but restricts occupancy to “Elderly” Families.  “Elderly Family” means a family whose head or spouse or whose sole member is a least sixty-two years of age, or a Disabled Person as defined by HUD, or a Handicapped Person as defined by HUD, and may include two or more elderly, Disabled or Handicapped Persons living </w:t>
      </w:r>
      <w:r w:rsidR="00AC756C" w:rsidRPr="00AC756C">
        <w:rPr>
          <w:rFonts w:cstheme="minorHAnsi"/>
        </w:rPr>
        <w:lastRenderedPageBreak/>
        <w:t>together, or one or more such persons living with another person who is determined to be essential to his or her care and well-being. [1980 24 CFR 812]</w:t>
      </w:r>
    </w:p>
    <w:p w14:paraId="39BE798F" w14:textId="77777777" w:rsidR="00AC756C" w:rsidRPr="00AC756C" w:rsidRDefault="00AC756C" w:rsidP="00AC756C">
      <w:pPr>
        <w:rPr>
          <w:rFonts w:cstheme="minorHAnsi"/>
        </w:rPr>
      </w:pPr>
    </w:p>
    <w:p w14:paraId="5A53A385" w14:textId="5B4A4614" w:rsidR="00965949" w:rsidRPr="00965949" w:rsidRDefault="00AC756C" w:rsidP="00AC756C">
      <w:pPr>
        <w:rPr>
          <w:rFonts w:cstheme="minorHAnsi"/>
          <w:sz w:val="12"/>
          <w:szCs w:val="12"/>
        </w:rPr>
      </w:pPr>
      <w:r w:rsidRPr="00AC756C">
        <w:rPr>
          <w:rFonts w:cstheme="minorHAnsi"/>
        </w:rPr>
        <w:t>All applicants and tenants must be defined as an “Elderly Family” as described above and additionally meet the following requirements to be eligible for occupancy and housing assistance:</w:t>
      </w:r>
    </w:p>
    <w:p w14:paraId="4ADE6E6E" w14:textId="6A8D629F" w:rsidR="00C4020D" w:rsidRPr="00136174" w:rsidRDefault="00C4020D" w:rsidP="00781064">
      <w:pPr>
        <w:pStyle w:val="ListParagraph"/>
        <w:numPr>
          <w:ilvl w:val="0"/>
          <w:numId w:val="2"/>
        </w:numPr>
        <w:rPr>
          <w:rFonts w:cstheme="minorHAnsi"/>
        </w:rPr>
      </w:pPr>
      <w:r w:rsidRPr="00136174">
        <w:rPr>
          <w:rFonts w:cstheme="minorHAnsi"/>
        </w:rPr>
        <w:t>The family’s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2643244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adults in each applicant family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The unit for which the family is applying must be the family’s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information reported by the family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6BD4DC08" w:rsidR="008D5812" w:rsidRDefault="008D5812" w:rsidP="001F59CE">
      <w:pPr>
        <w:rPr>
          <w:b/>
          <w:caps/>
        </w:rPr>
      </w:pPr>
      <w:r w:rsidRPr="00521B17">
        <w:rPr>
          <w:b/>
          <w:caps/>
        </w:rPr>
        <w:t>Citizenship</w:t>
      </w:r>
      <w:r w:rsidR="003428F6">
        <w:rPr>
          <w:b/>
          <w:caps/>
        </w:rPr>
        <w:t>/IMMIGRATION STATUS</w:t>
      </w:r>
      <w:r w:rsidRPr="00521B17">
        <w:rPr>
          <w:b/>
          <w:caps/>
        </w:rPr>
        <w:t xml:space="preserve"> requirements </w:t>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2354F9FE" w:rsidR="003428F6" w:rsidRPr="00E637C5" w:rsidRDefault="003428F6" w:rsidP="001F59CE">
      <w:r w:rsidRPr="00E637C5">
        <w:t>If you have applied or are applying for assistance under one of the programs listed above; you are required to submit evidence of your U.S. Citizenship or eligible immigration status for yourself and each of your family members for whom you are seeking housing assistance.</w:t>
      </w:r>
    </w:p>
    <w:p w14:paraId="5FE2EBC9" w14:textId="77777777" w:rsidR="003428F6" w:rsidRPr="00E637C5" w:rsidRDefault="003428F6" w:rsidP="001F59CE"/>
    <w:p w14:paraId="1F7C686C" w14:textId="77777777" w:rsidR="003428F6" w:rsidRPr="00E637C5" w:rsidRDefault="003428F6" w:rsidP="001F59CE">
      <w:r w:rsidRPr="00E637C5">
        <w:t>If one or more family members contend that they have eligible immigration status, and other members of the family establish their citizenship or eligible immigration status, your family may be eligible for prorated assistance; i.e., the amount of assistance will be determined by the number of members of your household who are eligible. Your family must identify to the project owner/agent, the family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The Head of Household or Spouse/Co Head will be required to complete a Family Summary Sheet listing each family member who will be residing in the household.</w:t>
      </w:r>
      <w:r>
        <w:t xml:space="preserve">  </w:t>
      </w:r>
      <w:r w:rsidRPr="00E637C5">
        <w:t xml:space="preserve">Each family </w:t>
      </w:r>
      <w:r w:rsidRPr="00E637C5">
        <w:lastRenderedPageBreak/>
        <w:t>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30F59C57" w:rsidR="0087206F" w:rsidRPr="00E637C5" w:rsidRDefault="0087206F" w:rsidP="001F59CE">
      <w:r w:rsidRPr="00E637C5">
        <w:t xml:space="preserve">In order for MDI to make an eligibility determination the applicant(s) must disclose their social security number(s) (SSN).  The head of household/spouse/co-head must disclose SSNs for all family members regardless of age.  </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05AF92BB" w14:textId="77777777" w:rsidR="0087206F" w:rsidRPr="00E637C5" w:rsidRDefault="0087206F" w:rsidP="001F59CE"/>
    <w:p w14:paraId="48899130" w14:textId="6058496B" w:rsidR="00667BD8" w:rsidRPr="00667BD8" w:rsidRDefault="00667BD8" w:rsidP="00667BD8">
      <w:r w:rsidRPr="00667BD8">
        <w:t>Provisions for Applicants Disclosure and/or Documentation of Social Security Numbers:</w:t>
      </w:r>
    </w:p>
    <w:p w14:paraId="36056AA2" w14:textId="77777777" w:rsidR="00667BD8" w:rsidRPr="00667BD8" w:rsidRDefault="00667BD8" w:rsidP="00667BD8">
      <w:pPr>
        <w:rPr>
          <w:b/>
          <w:bCs/>
        </w:rPr>
      </w:pPr>
    </w:p>
    <w:p w14:paraId="212AA9C6" w14:textId="65683396" w:rsidR="00667BD8" w:rsidRDefault="00667BD8" w:rsidP="00667BD8">
      <w:pPr>
        <w:ind w:left="360"/>
      </w:pPr>
      <w:r>
        <w:lastRenderedPageBreak/>
        <w:t>An applicant may not be admitted until SSNs for all household members have been disclosed and verification provided.</w:t>
      </w:r>
    </w:p>
    <w:p w14:paraId="698FE213" w14:textId="77777777" w:rsidR="00667BD8" w:rsidRDefault="00667BD8" w:rsidP="00667BD8"/>
    <w:p w14:paraId="35310781" w14:textId="77777777" w:rsidR="00126D77" w:rsidRDefault="00667BD8" w:rsidP="00B34F3F">
      <w:pPr>
        <w:pStyle w:val="ListParagraph"/>
        <w:numPr>
          <w:ilvl w:val="0"/>
          <w:numId w:val="25"/>
        </w:numPr>
      </w:pPr>
      <w:r>
        <w:t>If all household members have not disclosed and/or provided verification of their SSNs at the time a unit becomes available, the next eligible applicant must be offered the available unit</w:t>
      </w:r>
      <w:r w:rsidR="00126D77">
        <w:t>.</w:t>
      </w:r>
    </w:p>
    <w:p w14:paraId="4EE1005C" w14:textId="15B3FE57" w:rsidR="00667BD8" w:rsidRPr="00DE62DC" w:rsidRDefault="00667BD8" w:rsidP="00B34F3F">
      <w:pPr>
        <w:pStyle w:val="ListParagraph"/>
        <w:numPr>
          <w:ilvl w:val="0"/>
          <w:numId w:val="25"/>
        </w:numPr>
      </w:pPr>
      <w:r w:rsidRPr="00DE62DC">
        <w:t xml:space="preserve">The applicant who has not disclosed and provided verification of SSNs for all household members must disclose and provide verification of SSNs for all household members to the owner within 90 days from the date they are first offered an available unit. </w:t>
      </w:r>
    </w:p>
    <w:p w14:paraId="20891CFF" w14:textId="61C00D4D" w:rsidR="00667BD8" w:rsidRPr="00DE62DC" w:rsidRDefault="00667BD8" w:rsidP="00667BD8">
      <w:pPr>
        <w:pStyle w:val="ListParagraph"/>
        <w:numPr>
          <w:ilvl w:val="0"/>
          <w:numId w:val="25"/>
        </w:numPr>
      </w:pPr>
      <w:r w:rsidRPr="00DE62DC">
        <w:t>If the owner has determined that the applicant is otherwise eligible for admission into the property, and the only outstanding verification is that of disclosing and providing verification of</w:t>
      </w:r>
      <w:r w:rsidR="00DE62DC">
        <w:t xml:space="preserve"> </w:t>
      </w:r>
      <w:r w:rsidRPr="00DE62DC">
        <w:t xml:space="preserve">the SSN, the applicant may retain his or her place on the waiting list for the 90-day period during which the applicant is trying to obtain documentation. </w:t>
      </w:r>
    </w:p>
    <w:p w14:paraId="3D237A76" w14:textId="22629EEB" w:rsidR="00667BD8" w:rsidRPr="00DE62DC" w:rsidRDefault="00667BD8" w:rsidP="00667BD8">
      <w:pPr>
        <w:pStyle w:val="ListParagraph"/>
        <w:numPr>
          <w:ilvl w:val="0"/>
          <w:numId w:val="25"/>
        </w:numPr>
      </w:pPr>
      <w:r w:rsidRPr="00DE62DC">
        <w:t>After 90 days, if the applicant has been unable to supply the required SSN and verification</w:t>
      </w:r>
      <w:r w:rsidR="00DE62DC">
        <w:t xml:space="preserve"> </w:t>
      </w:r>
      <w:r w:rsidRPr="00DE62DC">
        <w:t>documentation, the applicant should be determined ineligible and removed from the waiting list.</w:t>
      </w:r>
    </w:p>
    <w:p w14:paraId="26011EB7" w14:textId="77777777" w:rsidR="00667BD8" w:rsidRPr="00E637C5" w:rsidRDefault="00667BD8"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71A0F783" w:rsidR="005358A4" w:rsidRPr="00A92B8A" w:rsidRDefault="00B42FD6" w:rsidP="00A92B8A">
      <w:pPr>
        <w:widowControl w:val="0"/>
        <w:numPr>
          <w:ilvl w:val="0"/>
          <w:numId w:val="9"/>
        </w:numPr>
      </w:pPr>
      <w:r w:rsidRPr="00A92B8A">
        <w:rPr>
          <w:iCs/>
        </w:rPr>
        <w:t xml:space="preserve">Applicant households that include an applicant family member who is under the age of 6, who does not yet have a Social Security Number (SSN) assigned to him/her and was added to the household 6 months or less from the move-in date. </w:t>
      </w:r>
      <w:r>
        <w:t>Management will give the household 90 days from the effective date of their move-in certification to provide documentation of the SSN for the child. An additional 90-day period can be granted if the failure to provide documentation of a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all of the benefits of the program in which the child is involved, including the dependent deduction. An interim recertification will be processed once the household discloses and provides verification of the SSN for this individual.</w:t>
      </w:r>
      <w:r w:rsidR="00126D77">
        <w:t xml:space="preserve"> </w:t>
      </w:r>
      <w:bookmarkStart w:id="0" w:name="_Hlk129790610"/>
      <w:r w:rsidR="00A92B8A">
        <w:t>If, upon expiration of the provided time period, the tenant fails to disclose and provide verification of the SSN, the tenant and the tenant’s household are subject to termination of tenancy.</w:t>
      </w:r>
      <w:bookmarkEnd w:id="0"/>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77777777" w:rsidR="003428F6" w:rsidRPr="00E637C5" w:rsidRDefault="003428F6" w:rsidP="001F59CE">
      <w:r w:rsidRPr="00E637C5">
        <w:t xml:space="preserve">Section 8 assistance </w:t>
      </w:r>
      <w:r w:rsidRPr="00E637C5">
        <w:rPr>
          <w:u w:val="single"/>
        </w:rPr>
        <w:t>will not</w:t>
      </w:r>
      <w:r w:rsidRPr="00E637C5">
        <w:t xml:space="preserve"> be given out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Is not a person with disabilities, as such term is defined in 3(b)(3)(E) of the United States Housing Act of 1937 (42 U.S.C. 1437a(b)(3)(E)) and was not receiving section 8 assistance as of November 30, 2005.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lastRenderedPageBreak/>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eligibility determination will be based on both the student and the parents being income eligible.</w:t>
      </w:r>
    </w:p>
    <w:p w14:paraId="3FBEF119" w14:textId="77777777" w:rsidR="003428F6" w:rsidRPr="00E637C5" w:rsidRDefault="003428F6" w:rsidP="001F59CE">
      <w:pPr>
        <w:pStyle w:val="ListParagraph"/>
      </w:pPr>
    </w:p>
    <w:p w14:paraId="1B343117" w14:textId="37DA15B0" w:rsidR="003428F6" w:rsidRDefault="003428F6" w:rsidP="001F59CE">
      <w:r w:rsidRPr="00E637C5">
        <w:t>Unless the student can demonstrate his or her independence from parents, the student must be eligible to receive Section 8 assistance and the parents (individually or jointly) must be eligible to receive Section 8 assistance in order for the tenant to receive Section 8 assistance. MDI 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77777777" w:rsidR="003428F6" w:rsidRPr="00E637C5" w:rsidRDefault="003428F6" w:rsidP="001F59CE">
      <w:r w:rsidRPr="00E637C5">
        <w:t xml:space="preserve">When a student claims his or her independence from parents, MDI will verify the student’s independence from his or her parents by doing </w:t>
      </w:r>
      <w:r w:rsidRPr="00E637C5">
        <w:rPr>
          <w:bCs/>
        </w:rPr>
        <w:t>all</w:t>
      </w:r>
      <w:r w:rsidRPr="00E637C5">
        <w:rPr>
          <w:b/>
          <w:bCs/>
        </w:rPr>
        <w:t xml:space="preserve"> </w:t>
      </w:r>
      <w:r w:rsidRPr="00E637C5">
        <w:t>of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lastRenderedPageBreak/>
        <w:t>TEMPORARY DEFERRAL OF TERMINATION OF ASSISTANCE</w:t>
      </w:r>
    </w:p>
    <w:p w14:paraId="5F595DD0" w14:textId="77777777" w:rsidR="003428F6" w:rsidRPr="00E637C5" w:rsidRDefault="003428F6" w:rsidP="001F59CE">
      <w:r w:rsidRPr="00E637C5">
        <w:t>Families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77777777" w:rsidR="003428F6" w:rsidRPr="00E637C5" w:rsidRDefault="003428F6" w:rsidP="00781064">
      <w:pPr>
        <w:pStyle w:val="ListParagraph"/>
        <w:widowControl w:val="0"/>
        <w:numPr>
          <w:ilvl w:val="0"/>
          <w:numId w:val="7"/>
        </w:numPr>
        <w:contextualSpacing w:val="0"/>
      </w:pPr>
      <w:r w:rsidRPr="00E637C5">
        <w:t>Family has no eligible members;</w:t>
      </w:r>
    </w:p>
    <w:p w14:paraId="0A1433D6" w14:textId="77777777" w:rsidR="003428F6" w:rsidRPr="00E637C5" w:rsidRDefault="003428F6" w:rsidP="00781064">
      <w:pPr>
        <w:pStyle w:val="ListParagraph"/>
        <w:widowControl w:val="0"/>
        <w:numPr>
          <w:ilvl w:val="0"/>
          <w:numId w:val="7"/>
        </w:numPr>
        <w:contextualSpacing w:val="0"/>
      </w:pPr>
      <w:r w:rsidRPr="00E637C5">
        <w:t>Mixed families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77777777" w:rsidR="003428F6" w:rsidRPr="00E637C5" w:rsidRDefault="003428F6" w:rsidP="001F59CE">
      <w:r w:rsidRPr="00E637C5">
        <w:t>The deferral allows the family time to find other suitable housing before HUD terminates assistance. During the deferral period, the family continues to receive its current level of assistance.</w:t>
      </w:r>
    </w:p>
    <w:p w14:paraId="5C58B13E" w14:textId="77777777" w:rsidR="003428F6" w:rsidRPr="00DF7C96" w:rsidRDefault="003428F6" w:rsidP="001F59CE">
      <w:pPr>
        <w:rPr>
          <w:sz w:val="12"/>
          <w:szCs w:val="12"/>
        </w:rPr>
      </w:pPr>
    </w:p>
    <w:p w14:paraId="51947A5A" w14:textId="17B0A278"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r w:rsidR="002A7038">
        <w:t>KEH</w:t>
      </w:r>
      <w:r w:rsidRPr="00E637C5">
        <w:t xml:space="preserve"> and MDI will 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54217B59"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2A7038">
        <w:t>Kulaimano Elderly Housing Project</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731B7A92" w14:textId="703622C9" w:rsidR="00A62EA9" w:rsidRDefault="00A62EA9" w:rsidP="00A930DB">
      <w:pPr>
        <w:widowControl w:val="0"/>
        <w:ind w:left="720"/>
      </w:pPr>
      <w:r>
        <w:t>One</w:t>
      </w:r>
      <w:r w:rsidRPr="00A62EA9">
        <w:t xml:space="preserve"> (</w:t>
      </w:r>
      <w:r>
        <w:t>1</w:t>
      </w:r>
      <w:r w:rsidRPr="00A62EA9">
        <w:t xml:space="preserve">) Bedroom = minimum </w:t>
      </w:r>
      <w:r>
        <w:t>one</w:t>
      </w:r>
      <w:r w:rsidRPr="00A62EA9">
        <w:t xml:space="preserve"> (</w:t>
      </w:r>
      <w:r>
        <w:t>1</w:t>
      </w:r>
      <w:r w:rsidRPr="00A62EA9">
        <w:t xml:space="preserve">) persons; maximum </w:t>
      </w:r>
      <w:r>
        <w:t>three</w:t>
      </w:r>
      <w:r w:rsidRPr="00A62EA9">
        <w:t xml:space="preserve"> (</w:t>
      </w:r>
      <w:r>
        <w:t>3</w:t>
      </w:r>
      <w:r w:rsidRPr="00A62EA9">
        <w:t>) persons</w:t>
      </w:r>
    </w:p>
    <w:p w14:paraId="086133AE" w14:textId="77777777" w:rsidR="005358A4" w:rsidRPr="00521B17" w:rsidRDefault="005358A4" w:rsidP="001F59CE">
      <w:pPr>
        <w:rPr>
          <w:b/>
          <w:caps/>
        </w:rPr>
      </w:pPr>
    </w:p>
    <w:p w14:paraId="27AA2C48" w14:textId="77777777" w:rsidR="008D5812" w:rsidRPr="00A930DB" w:rsidRDefault="008D5812"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7414193B" w14:textId="4A01FD51" w:rsidR="006F0038" w:rsidRDefault="006F0038" w:rsidP="001F59CE">
      <w:r>
        <w:t xml:space="preserve">The income limits for project-based Section 8 </w:t>
      </w:r>
      <w:r w:rsidR="00D96F82">
        <w:t>assisted units</w:t>
      </w:r>
      <w:r>
        <w:t xml:space="preserve"> are:</w:t>
      </w:r>
    </w:p>
    <w:p w14:paraId="1353E0A1" w14:textId="77777777" w:rsidR="00BB1E50" w:rsidRDefault="00BB1E50" w:rsidP="00BB1E50">
      <w:pPr>
        <w:ind w:left="270" w:hanging="90"/>
      </w:pPr>
      <w:r>
        <w:t>Very Low-Income Limit</w:t>
      </w:r>
      <w:r>
        <w:tab/>
        <w:t xml:space="preserve">   50% of Median Income</w:t>
      </w:r>
    </w:p>
    <w:p w14:paraId="13DD3949" w14:textId="77777777" w:rsidR="00BB1E50" w:rsidRDefault="00BB1E50" w:rsidP="00BB1E50">
      <w:pPr>
        <w:ind w:left="270" w:hanging="90"/>
      </w:pPr>
      <w:r>
        <w:t>Extremely Low-Income Limit</w:t>
      </w:r>
      <w:r>
        <w:tab/>
        <w:t xml:space="preserve">   30% of Median Income</w:t>
      </w:r>
    </w:p>
    <w:p w14:paraId="495FDAE0" w14:textId="77777777" w:rsidR="00BB1E50" w:rsidRDefault="00BB1E50" w:rsidP="001F59CE"/>
    <w:p w14:paraId="36901E5F" w14:textId="2504A55B" w:rsidR="00DC0AAA" w:rsidRDefault="00D96F82" w:rsidP="00990B17">
      <w:r>
        <w:t>The income limits for the Tax Credit units are</w:t>
      </w:r>
      <w:r w:rsidR="00427622">
        <w:t xml:space="preserve"> set a</w:t>
      </w:r>
      <w:r w:rsidR="00990B17">
        <w:t xml:space="preserve">side for households earning at or less than </w:t>
      </w:r>
      <w:r w:rsidR="00DC0AAA">
        <w:t>60% of Median Income</w:t>
      </w:r>
      <w:r w:rsidR="00A92B8A">
        <w:t>.</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6615DF91"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rsidR="002A7038">
        <w:t>KEH</w:t>
      </w:r>
      <w:r>
        <w:t>’s</w:t>
      </w:r>
      <w:r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77777777"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MDI</w:t>
      </w:r>
      <w:r w:rsidRPr="00E637C5">
        <w:t xml:space="preserve"> 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 xml:space="preserve">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(regardless of income level) for the next available unit.  As subsequent units become available, tenant selection continues to alternate between the next extremely low-income applicant and </w:t>
      </w:r>
      <w:r w:rsidRPr="001B47F8">
        <w:rPr>
          <w:rFonts w:eastAsia="Calibri"/>
        </w:rPr>
        <w:lastRenderedPageBreak/>
        <w:t>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05D8401" w14:textId="6D3AB928" w:rsidR="00D96288" w:rsidRDefault="00D96288" w:rsidP="001F59CE">
      <w:pPr>
        <w:rPr>
          <w:b/>
          <w:caps/>
          <w:sz w:val="12"/>
          <w:szCs w:val="12"/>
        </w:rPr>
      </w:pPr>
    </w:p>
    <w:p w14:paraId="0280C205" w14:textId="77777777" w:rsidR="00E4088A" w:rsidRDefault="00E4088A" w:rsidP="001F59CE">
      <w:pPr>
        <w:rPr>
          <w:b/>
          <w:caps/>
        </w:rPr>
      </w:pPr>
    </w:p>
    <w:p w14:paraId="5114A2C9" w14:textId="461A8583" w:rsidR="007F38AB" w:rsidRPr="007F38AB" w:rsidRDefault="007F38AB" w:rsidP="001F59CE">
      <w:pPr>
        <w:rPr>
          <w:b/>
          <w:caps/>
        </w:rPr>
      </w:pPr>
      <w:r w:rsidRPr="007F38AB">
        <w:rPr>
          <w:b/>
          <w:caps/>
        </w:rPr>
        <w:t xml:space="preserve">accepting applications </w:t>
      </w:r>
    </w:p>
    <w:p w14:paraId="33712609" w14:textId="35A2DD7B" w:rsidR="00000D21" w:rsidRDefault="00000D21" w:rsidP="001F59CE">
      <w:r w:rsidRPr="00E637C5">
        <w:t>Applications may be obtained at</w:t>
      </w:r>
      <w:r>
        <w:t xml:space="preserve">: (1) </w:t>
      </w:r>
      <w:r w:rsidR="002A7038">
        <w:t>KEH</w:t>
      </w:r>
      <w:r>
        <w:t xml:space="preserve">’s Management Office </w:t>
      </w:r>
      <w:r w:rsidRPr="00E637C5">
        <w:t xml:space="preserve">located at </w:t>
      </w:r>
      <w:r w:rsidR="00622A9D" w:rsidRPr="00622A9D">
        <w:t>28-2947 Kumula Street, Pepeekeo, HI 96783</w:t>
      </w:r>
      <w:r>
        <w:t xml:space="preserve">; (2) </w:t>
      </w:r>
      <w:r w:rsidRPr="00E637C5">
        <w:t>MD</w:t>
      </w:r>
      <w:r>
        <w:t>I’s 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t xml:space="preserve"> or </w:t>
      </w:r>
      <w:r w:rsidRPr="00E637C5">
        <w:t>calling 808-735-9099</w:t>
      </w:r>
      <w:r>
        <w:t xml:space="preserve"> ext. 1</w:t>
      </w:r>
      <w:r w:rsidRPr="00E637C5">
        <w:t xml:space="preserve"> </w:t>
      </w:r>
      <w:r>
        <w:t>and providing</w:t>
      </w:r>
      <w:r w:rsidRPr="00E637C5">
        <w:t xml:space="preserve"> your</w:t>
      </w:r>
      <w:r>
        <w:t xml:space="preserve"> full</w:t>
      </w:r>
      <w:r w:rsidRPr="00E637C5">
        <w:t xml:space="preserve"> name, </w:t>
      </w:r>
      <w:r>
        <w:t xml:space="preserve">mailing </w:t>
      </w:r>
      <w:r w:rsidRPr="00E637C5">
        <w:t xml:space="preserve">address and </w:t>
      </w:r>
      <w:r>
        <w:t xml:space="preserve">the </w:t>
      </w:r>
      <w:r w:rsidRPr="00E637C5">
        <w:t>property interested in.</w:t>
      </w:r>
      <w:r>
        <w:t xml:space="preserve"> Applications are also available </w:t>
      </w:r>
      <w:r w:rsidR="003A4122">
        <w:t>on</w:t>
      </w:r>
      <w:r>
        <w:t xml:space="preserve"> MDI’s websit</w:t>
      </w:r>
      <w:r w:rsidR="003A4122">
        <w:t>e:</w:t>
      </w:r>
      <w:r>
        <w:t xml:space="preserve">  </w:t>
      </w:r>
      <w:hyperlink r:id="rId11" w:history="1">
        <w:r w:rsidRPr="00D03ACD">
          <w:rPr>
            <w:rStyle w:val="Hyperlink"/>
          </w:rPr>
          <w:t>www.mdihawaii.com</w:t>
        </w:r>
      </w:hyperlink>
      <w:r>
        <w:t xml:space="preserve">.  </w:t>
      </w:r>
    </w:p>
    <w:p w14:paraId="4FF894A1" w14:textId="77777777" w:rsidR="00000D21" w:rsidRPr="00D96288" w:rsidRDefault="00000D21" w:rsidP="001F59CE">
      <w:pPr>
        <w:rPr>
          <w:sz w:val="12"/>
          <w:szCs w:val="12"/>
        </w:rPr>
      </w:pPr>
    </w:p>
    <w:p w14:paraId="287CDD8D" w14:textId="4C575963" w:rsidR="00000D21" w:rsidRPr="00E637C5" w:rsidRDefault="00000D21" w:rsidP="001F59CE">
      <w:r>
        <w:t xml:space="preserve">Completed applications </w:t>
      </w:r>
      <w:r w:rsidRPr="00E637C5">
        <w:t xml:space="preserve">may be </w:t>
      </w:r>
      <w:r>
        <w:t>returned</w:t>
      </w:r>
      <w:r w:rsidRPr="00E637C5">
        <w:t xml:space="preserve"> in person or by mail at one of the two locations listed above</w:t>
      </w:r>
      <w:r w:rsidR="000C0895">
        <w:t xml:space="preserve">.  MDI also accepts completed applications by </w:t>
      </w:r>
      <w:r>
        <w:t xml:space="preserve">fax, email or via MDI’s website listed above. </w:t>
      </w:r>
    </w:p>
    <w:p w14:paraId="594C43B0" w14:textId="77777777" w:rsidR="00000D21" w:rsidRPr="00D96288" w:rsidRDefault="00000D21" w:rsidP="001F59CE">
      <w:pPr>
        <w:rPr>
          <w:sz w:val="12"/>
          <w:szCs w:val="12"/>
        </w:rPr>
      </w:pPr>
    </w:p>
    <w:p w14:paraId="5DCD8C21" w14:textId="13173131" w:rsidR="00000D21" w:rsidRDefault="00000D21" w:rsidP="001F59CE">
      <w:r>
        <w:t>MDI</w:t>
      </w:r>
      <w:r w:rsidRPr="00E637C5">
        <w:t xml:space="preserve"> 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1C0B852B" w:rsidR="00D96288" w:rsidRPr="00E637C5"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p>
    <w:p w14:paraId="6B940597" w14:textId="77777777" w:rsidR="00D96288" w:rsidRPr="00E637C5" w:rsidRDefault="00D96288" w:rsidP="001F59CE"/>
    <w:p w14:paraId="28A75CB4" w14:textId="77777777" w:rsidR="00D96288" w:rsidRPr="00E637C5" w:rsidRDefault="00D96288" w:rsidP="001F59CE">
      <w:r w:rsidRPr="00E637C5">
        <w:t>All information on the application must be current.  Should any information change, it is the sole responsibility of the applicant to inform MDI 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denied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604E3DFC" w:rsidR="00D96288" w:rsidRPr="00E637C5" w:rsidRDefault="00D96288" w:rsidP="00781064">
      <w:pPr>
        <w:pStyle w:val="ListParagraph"/>
        <w:widowControl w:val="0"/>
        <w:numPr>
          <w:ilvl w:val="0"/>
          <w:numId w:val="10"/>
        </w:numPr>
        <w:contextualSpacing w:val="0"/>
      </w:pPr>
      <w:r w:rsidRPr="00E637C5">
        <w:t xml:space="preserve">Was evicted from </w:t>
      </w:r>
      <w:r w:rsidR="002A7038">
        <w:t>Kulaimano Elderly Housing Project</w:t>
      </w:r>
      <w:r w:rsidRPr="00E637C5">
        <w:t xml:space="preserve"> for any reason</w:t>
      </w:r>
    </w:p>
    <w:p w14:paraId="2FBCD455" w14:textId="6576FC49"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rsidR="002A7038">
        <w:t>Kulaimano Elderly Housing Project</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2AF93FBC" w:rsidR="00D96288" w:rsidRPr="00E637C5" w:rsidRDefault="00D96288" w:rsidP="001F59CE">
      <w:r w:rsidRPr="00E637C5">
        <w:t xml:space="preserve">Upon notification of an anticipated vacancy, “Next on Waitlist” letters with an enclosed Authorization to Release Information form, will be </w:t>
      </w:r>
      <w:r w:rsidR="00FA2FA6">
        <w:t>emailed/</w:t>
      </w:r>
      <w:r w:rsidRPr="00E637C5">
        <w:t xml:space="preserve">mailed out to the first five (5) applicants on the waiting list.  Applicants must respond and notify management of their intent; e.g. to remain/remove from waiting list.  To be processed further for the anticipated vacancy, applicant must return the enclosed Authorization to Release Information form allowing Management to perform initial background </w:t>
      </w:r>
      <w:r w:rsidRPr="00E637C5">
        <w:lastRenderedPageBreak/>
        <w:t>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625BF803" w:rsidR="00D96288" w:rsidRPr="00E637C5" w:rsidRDefault="00D96288" w:rsidP="001F59CE">
      <w:r w:rsidRPr="00E637C5">
        <w:t xml:space="preserve">A “Verification Process” letter requesting income/asset documents will be </w:t>
      </w:r>
      <w:r w:rsidR="00FA2FA6">
        <w:t>emailed/</w:t>
      </w:r>
      <w:r w:rsidRPr="00E637C5">
        <w:t xml:space="preserve">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54D47D76" w:rsidR="00D96288" w:rsidRPr="00E637C5" w:rsidRDefault="00D96288" w:rsidP="001F59CE">
      <w:r w:rsidRPr="00E637C5">
        <w:t>During an applicant’s scheduled interview, each adult household member must be present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In the event the applicant(s) should miss two scheduled interviews with MDI,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74E87638" w:rsidR="00D96288" w:rsidRDefault="00D96288" w:rsidP="001F59CE">
      <w:r w:rsidRPr="00E637C5">
        <w:t>Should MDI be unable to contact the applicant due to out of date information (returned 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77777777" w:rsidR="0096742C" w:rsidRPr="00EE6518" w:rsidRDefault="0096742C" w:rsidP="0096742C">
      <w:pPr>
        <w:rPr>
          <w:b/>
        </w:rPr>
      </w:pPr>
      <w:r>
        <w:rPr>
          <w:b/>
        </w:rPr>
        <w:t xml:space="preserve">WAITLIST </w:t>
      </w: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406E96E2" w14:textId="6710C110" w:rsidR="00E21F8B" w:rsidRPr="00E21F8B" w:rsidRDefault="006E16B2" w:rsidP="00781064">
      <w:pPr>
        <w:pStyle w:val="ListParagraph"/>
        <w:numPr>
          <w:ilvl w:val="0"/>
          <w:numId w:val="22"/>
        </w:numPr>
        <w:ind w:left="360"/>
      </w:pPr>
      <w:r>
        <w:rPr>
          <w:u w:val="single"/>
        </w:rPr>
        <w:t xml:space="preserve">VAWA </w:t>
      </w:r>
      <w:r w:rsidR="00E21F8B" w:rsidRPr="00E21F8B">
        <w:rPr>
          <w:u w:val="single"/>
        </w:rPr>
        <w:t>Emergency Transfer</w:t>
      </w:r>
      <w:r w:rsidR="00142299">
        <w:rPr>
          <w:u w:val="single"/>
        </w:rPr>
        <w:t xml:space="preserve"> (Internal)</w:t>
      </w:r>
      <w:r w:rsidR="00E21F8B">
        <w:t>:</w:t>
      </w:r>
      <w:r w:rsidR="00142299">
        <w:t xml:space="preserve"> </w:t>
      </w:r>
      <w:r w:rsidR="00685668">
        <w:t xml:space="preserve">Existing tenants </w:t>
      </w:r>
      <w:r w:rsidR="002952CB">
        <w:t xml:space="preserve">receiving rental assistance who is a victim of domestic violence, dating violence, sexual assault, or stalking, </w:t>
      </w:r>
      <w:r w:rsidR="00685668">
        <w:t>and</w:t>
      </w:r>
      <w:r w:rsidR="002952CB">
        <w:t xml:space="preserve"> reasonably believes that there is a threat of imminent harm from further violence </w:t>
      </w:r>
      <w:r w:rsidR="00370076">
        <w:t>if remaining</w:t>
      </w:r>
      <w:r w:rsidR="002952CB">
        <w:t xml:space="preserve"> within the same unit</w:t>
      </w:r>
      <w:r w:rsidR="008F0DDA">
        <w:t xml:space="preserve"> may be eligible for an </w:t>
      </w:r>
      <w:r w:rsidR="00370076">
        <w:t>e</w:t>
      </w:r>
      <w:r w:rsidR="008F0DDA">
        <w:t xml:space="preserve">mergency </w:t>
      </w:r>
      <w:r w:rsidR="00370076">
        <w:t>t</w:t>
      </w:r>
      <w:r w:rsidR="008F0DDA">
        <w:t>ransfe</w:t>
      </w:r>
      <w:r w:rsidR="00A21CE8">
        <w:t>r</w:t>
      </w:r>
      <w:r w:rsidR="002952CB">
        <w:t>.</w:t>
      </w:r>
      <w:r w:rsidR="00AD517D">
        <w:t xml:space="preserve"> </w:t>
      </w:r>
      <w:r w:rsidR="002952CB">
        <w:t xml:space="preserve">A tenant requesting an emergency transfer must expressly request the transfer </w:t>
      </w:r>
      <w:r w:rsidR="008F0DDA">
        <w:t xml:space="preserve">and provide documentation </w:t>
      </w:r>
      <w:r w:rsidR="00EA7C02">
        <w:t>of the occurrence of the incident.</w:t>
      </w:r>
      <w:r w:rsidR="00B75C92">
        <w:t xml:space="preserve"> </w:t>
      </w:r>
    </w:p>
    <w:p w14:paraId="1D68F1EA" w14:textId="186017D9" w:rsidR="00E14AF3" w:rsidRPr="00F217CA" w:rsidRDefault="00F1309A" w:rsidP="00781064">
      <w:pPr>
        <w:pStyle w:val="ListParagraph"/>
        <w:numPr>
          <w:ilvl w:val="0"/>
          <w:numId w:val="22"/>
        </w:numPr>
        <w:tabs>
          <w:tab w:val="clear" w:pos="1800"/>
        </w:tabs>
        <w:ind w:left="360"/>
      </w:pPr>
      <w:r w:rsidRPr="00F11A61">
        <w:rPr>
          <w:rFonts w:cs="Arial"/>
          <w:bCs/>
          <w:u w:val="single"/>
        </w:rPr>
        <w:t>Accomm</w:t>
      </w:r>
      <w:r>
        <w:rPr>
          <w:rFonts w:cs="Arial"/>
          <w:bCs/>
          <w:u w:val="single"/>
        </w:rPr>
        <w:t>o</w:t>
      </w:r>
      <w:r w:rsidRPr="00F11A61">
        <w:rPr>
          <w:rFonts w:cs="Arial"/>
          <w:bCs/>
          <w:u w:val="single"/>
        </w:rPr>
        <w:t>dation</w:t>
      </w:r>
      <w:r w:rsidR="00510983" w:rsidRPr="00F11A61">
        <w:rPr>
          <w:rFonts w:cs="Arial"/>
          <w:bCs/>
          <w:u w:val="single"/>
        </w:rPr>
        <w:t xml:space="preserve"> for Existing Tenants</w:t>
      </w:r>
      <w:r w:rsidR="00F24224" w:rsidRPr="00F11A61">
        <w:rPr>
          <w:rFonts w:cs="Arial"/>
          <w:bCs/>
          <w:u w:val="single"/>
        </w:rPr>
        <w:t xml:space="preserve"> (In-house transfer</w:t>
      </w:r>
      <w:r w:rsidR="00BF68C6" w:rsidRPr="00F11A61">
        <w:rPr>
          <w:rFonts w:cs="Arial"/>
          <w:bCs/>
          <w:u w:val="single"/>
        </w:rPr>
        <w:t>s</w:t>
      </w:r>
      <w:r w:rsidR="00F24224" w:rsidRPr="00F11A61">
        <w:rPr>
          <w:rFonts w:cs="Arial"/>
          <w:bCs/>
          <w:u w:val="single"/>
        </w:rPr>
        <w:t>)</w:t>
      </w:r>
      <w:r w:rsidR="00510983" w:rsidRPr="00F11A61">
        <w:rPr>
          <w:rFonts w:cs="Arial"/>
          <w:b/>
          <w:bCs/>
        </w:rPr>
        <w:t xml:space="preserve">: </w:t>
      </w:r>
      <w:r w:rsidR="00421364">
        <w:rPr>
          <w:rFonts w:cs="Arial"/>
        </w:rPr>
        <w:t xml:space="preserve"> Priority on the waitlist is given for </w:t>
      </w:r>
      <w:r w:rsidR="007A6A44">
        <w:rPr>
          <w:rFonts w:cs="Arial"/>
        </w:rPr>
        <w:t>r</w:t>
      </w:r>
      <w:r w:rsidR="00510983" w:rsidRPr="00F11A61">
        <w:rPr>
          <w:rFonts w:cs="Arial"/>
        </w:rPr>
        <w:t xml:space="preserve">equests for </w:t>
      </w:r>
      <w:r w:rsidR="007A6A44">
        <w:rPr>
          <w:rFonts w:cs="Arial"/>
        </w:rPr>
        <w:t xml:space="preserve">a reasonable </w:t>
      </w:r>
      <w:r w:rsidR="00510983" w:rsidRPr="00F11A61">
        <w:rPr>
          <w:rFonts w:cs="Arial"/>
        </w:rPr>
        <w:t>accommodation from existing tenants</w:t>
      </w:r>
      <w:r>
        <w:rPr>
          <w:rFonts w:cs="Arial"/>
        </w:rPr>
        <w:t xml:space="preserve"> </w:t>
      </w:r>
      <w:r w:rsidR="00510983" w:rsidRPr="00F11A61">
        <w:rPr>
          <w:rFonts w:cs="Arial"/>
        </w:rPr>
        <w:t>requiring unit transfers</w:t>
      </w:r>
      <w:r>
        <w:rPr>
          <w:rFonts w:cs="Arial"/>
        </w:rPr>
        <w:t xml:space="preserve"> due to a </w:t>
      </w:r>
      <w:r w:rsidR="00894EC6">
        <w:rPr>
          <w:rFonts w:cs="Arial"/>
        </w:rPr>
        <w:t>disability (</w:t>
      </w:r>
      <w:r w:rsidR="00D53092">
        <w:rPr>
          <w:rFonts w:cs="Arial"/>
        </w:rPr>
        <w:t>including</w:t>
      </w:r>
      <w:r w:rsidR="00894EC6">
        <w:rPr>
          <w:rFonts w:cs="Arial"/>
        </w:rPr>
        <w:t xml:space="preserve"> </w:t>
      </w:r>
      <w:r w:rsidR="00017CA8">
        <w:rPr>
          <w:rFonts w:cs="Arial"/>
        </w:rPr>
        <w:t>requests</w:t>
      </w:r>
      <w:r w:rsidR="00894EC6">
        <w:rPr>
          <w:rFonts w:cs="Arial"/>
        </w:rPr>
        <w:t xml:space="preserve"> for</w:t>
      </w:r>
      <w:r w:rsidR="007B385F">
        <w:rPr>
          <w:rFonts w:cs="Arial"/>
        </w:rPr>
        <w:t xml:space="preserve"> a</w:t>
      </w:r>
      <w:r w:rsidR="00894EC6">
        <w:rPr>
          <w:rFonts w:cs="Arial"/>
        </w:rPr>
        <w:t xml:space="preserve"> </w:t>
      </w:r>
      <w:r w:rsidR="004E4709">
        <w:rPr>
          <w:rFonts w:cs="Arial"/>
        </w:rPr>
        <w:t>unit specifically designed for disabled or handicapped persons</w:t>
      </w:r>
      <w:r w:rsidR="00894EC6">
        <w:rPr>
          <w:rFonts w:cs="Arial"/>
        </w:rPr>
        <w:t xml:space="preserve"> </w:t>
      </w:r>
      <w:r w:rsidR="008452A8">
        <w:rPr>
          <w:rFonts w:cs="Arial"/>
        </w:rPr>
        <w:t xml:space="preserve">as </w:t>
      </w:r>
      <w:r w:rsidR="004E4709">
        <w:rPr>
          <w:rFonts w:cs="Arial"/>
        </w:rPr>
        <w:t>des</w:t>
      </w:r>
      <w:r w:rsidR="00894EC6">
        <w:rPr>
          <w:rFonts w:cs="Arial"/>
        </w:rPr>
        <w:t>cribed in #3 below)</w:t>
      </w:r>
      <w:r w:rsidR="007A6A44">
        <w:rPr>
          <w:rFonts w:cs="Arial"/>
        </w:rPr>
        <w:t>.</w:t>
      </w:r>
      <w:r>
        <w:rPr>
          <w:rFonts w:cs="Arial"/>
        </w:rPr>
        <w:t xml:space="preserve"> </w:t>
      </w:r>
      <w:r w:rsidR="007A6A44" w:rsidRPr="00F11A61">
        <w:rPr>
          <w:rFonts w:cs="Arial"/>
        </w:rPr>
        <w:t xml:space="preserve">This preference will be granted upon proper notification </w:t>
      </w:r>
      <w:r w:rsidR="007A6A44">
        <w:rPr>
          <w:rFonts w:cs="Arial"/>
        </w:rPr>
        <w:t xml:space="preserve">from the household </w:t>
      </w:r>
      <w:r w:rsidR="007A6A44" w:rsidRPr="00F11A61">
        <w:rPr>
          <w:rFonts w:cs="Arial"/>
        </w:rPr>
        <w:t xml:space="preserve">and medical verification of need by </w:t>
      </w:r>
      <w:r w:rsidR="007A6A44">
        <w:rPr>
          <w:rFonts w:cs="Arial"/>
        </w:rPr>
        <w:t>MDI</w:t>
      </w:r>
      <w:r w:rsidR="007A6A44" w:rsidRPr="00F11A61">
        <w:rPr>
          <w:rFonts w:cs="Arial"/>
        </w:rPr>
        <w:t>.</w:t>
      </w:r>
      <w:r w:rsidR="00894EC6">
        <w:rPr>
          <w:rFonts w:cs="Arial"/>
        </w:rPr>
        <w:t xml:space="preserve">  </w:t>
      </w:r>
    </w:p>
    <w:p w14:paraId="660D87F2" w14:textId="6569B386" w:rsidR="00E14AF3" w:rsidRPr="007A6A44" w:rsidRDefault="00510983" w:rsidP="00781064">
      <w:pPr>
        <w:pStyle w:val="ListParagraph"/>
        <w:numPr>
          <w:ilvl w:val="0"/>
          <w:numId w:val="22"/>
        </w:numPr>
        <w:tabs>
          <w:tab w:val="clear" w:pos="1800"/>
        </w:tabs>
        <w:ind w:left="360"/>
      </w:pPr>
      <w:r w:rsidRPr="00F11A61">
        <w:rPr>
          <w:rFonts w:cs="Arial"/>
          <w:bCs/>
          <w:u w:val="single"/>
        </w:rPr>
        <w:t>Units Specifically Designed for Disabled or Handicapped Persons</w:t>
      </w:r>
      <w:r w:rsidRPr="00F11A61">
        <w:rPr>
          <w:rFonts w:cs="Arial"/>
          <w:b/>
          <w:bCs/>
        </w:rPr>
        <w:t xml:space="preserve">:  </w:t>
      </w:r>
      <w:r w:rsidR="00E65E95">
        <w:rPr>
          <w:rFonts w:cs="Arial"/>
        </w:rPr>
        <w:t>Priority given</w:t>
      </w:r>
      <w:r w:rsidRPr="00F11A61">
        <w:rPr>
          <w:rFonts w:cs="Arial"/>
        </w:rPr>
        <w:t xml:space="preserve"> to </w:t>
      </w:r>
      <w:r w:rsidR="00894EC6">
        <w:rPr>
          <w:rFonts w:cs="Arial"/>
        </w:rPr>
        <w:t>households</w:t>
      </w:r>
      <w:r w:rsidR="00E65E95">
        <w:rPr>
          <w:rFonts w:cs="Arial"/>
        </w:rPr>
        <w:t xml:space="preserve"> who require the features of </w:t>
      </w:r>
      <w:r w:rsidRPr="00F11A61">
        <w:rPr>
          <w:rFonts w:cs="Arial"/>
        </w:rPr>
        <w:t xml:space="preserve">a unit specifically designed for </w:t>
      </w:r>
      <w:r w:rsidR="00E65E95">
        <w:rPr>
          <w:rFonts w:cs="Arial"/>
        </w:rPr>
        <w:t>di</w:t>
      </w:r>
      <w:r w:rsidRPr="00F11A61">
        <w:rPr>
          <w:rFonts w:cs="Arial"/>
        </w:rPr>
        <w:t>sabled</w:t>
      </w:r>
      <w:r w:rsidR="00E65E95">
        <w:rPr>
          <w:rFonts w:cs="Arial"/>
        </w:rPr>
        <w:t>/h</w:t>
      </w:r>
      <w:r w:rsidRPr="00F11A61">
        <w:rPr>
          <w:rFonts w:cs="Arial"/>
        </w:rPr>
        <w:t xml:space="preserve">andicapped </w:t>
      </w:r>
      <w:r w:rsidR="00E65E95">
        <w:rPr>
          <w:rFonts w:cs="Arial"/>
        </w:rPr>
        <w:t>p</w:t>
      </w:r>
      <w:r w:rsidRPr="00F11A61">
        <w:rPr>
          <w:rFonts w:cs="Arial"/>
        </w:rPr>
        <w:t xml:space="preserve">ersons over other households who have no Handicapped or Disabled members. For units designed for accessibility to individuals with mobility, hearing or vision impairments, preference shall be given to </w:t>
      </w:r>
      <w:r w:rsidR="006E16B2">
        <w:rPr>
          <w:rFonts w:cs="Arial"/>
        </w:rPr>
        <w:t>households</w:t>
      </w:r>
      <w:r w:rsidRPr="00F11A61">
        <w:rPr>
          <w:rFonts w:cs="Arial"/>
        </w:rPr>
        <w:t xml:space="preserve"> requiring such units. This preference will be granted upon proper notification </w:t>
      </w:r>
      <w:r w:rsidR="006E16B2">
        <w:rPr>
          <w:rFonts w:cs="Arial"/>
        </w:rPr>
        <w:t>from the househol</w:t>
      </w:r>
      <w:r w:rsidR="00894EC6">
        <w:rPr>
          <w:rFonts w:cs="Arial"/>
        </w:rPr>
        <w:t>d</w:t>
      </w:r>
      <w:r w:rsidR="006E16B2">
        <w:rPr>
          <w:rFonts w:cs="Arial"/>
        </w:rPr>
        <w:t xml:space="preserve"> </w:t>
      </w:r>
      <w:r w:rsidRPr="00F11A61">
        <w:rPr>
          <w:rFonts w:cs="Arial"/>
        </w:rPr>
        <w:t xml:space="preserve">and medical verification of need by </w:t>
      </w:r>
      <w:r w:rsidR="006E16B2">
        <w:rPr>
          <w:rFonts w:cs="Arial"/>
        </w:rPr>
        <w:t>MDI</w:t>
      </w:r>
      <w:r w:rsidRPr="00F11A61">
        <w:rPr>
          <w:rFonts w:cs="Arial"/>
        </w:rPr>
        <w:t>.</w:t>
      </w:r>
      <w:r w:rsidR="007A6A44">
        <w:rPr>
          <w:rFonts w:cs="Arial"/>
        </w:rPr>
        <w:t xml:space="preserve">  </w:t>
      </w:r>
    </w:p>
    <w:p w14:paraId="1133CF7E" w14:textId="71DE8A8B" w:rsidR="007A6A44" w:rsidRPr="00F11A61" w:rsidRDefault="007A6A44" w:rsidP="00781064">
      <w:pPr>
        <w:pStyle w:val="ListParagraph"/>
        <w:numPr>
          <w:ilvl w:val="0"/>
          <w:numId w:val="22"/>
        </w:numPr>
        <w:tabs>
          <w:tab w:val="clear" w:pos="1800"/>
        </w:tabs>
        <w:ind w:left="360"/>
      </w:pPr>
      <w:r w:rsidRPr="00F11A61">
        <w:rPr>
          <w:u w:val="single"/>
        </w:rPr>
        <w:lastRenderedPageBreak/>
        <w:t>Displaced by government action or a presidential declared disaster</w:t>
      </w:r>
      <w:r w:rsidRPr="00F11A61">
        <w:t>: Preferences will be verified at the time the application is submitted.  Applicant must provide documentation of such action.  If a written documentation cannot be obtained then management will verify the preference, by phone (notating date, time and person spoke to) with the appropriate local government agency or disaster relief office.</w:t>
      </w:r>
    </w:p>
    <w:p w14:paraId="5E6270C2" w14:textId="77777777" w:rsidR="0096742C" w:rsidRPr="008F73F4" w:rsidRDefault="0096742C" w:rsidP="00510983">
      <w:pPr>
        <w:rPr>
          <w:sz w:val="12"/>
          <w:szCs w:val="12"/>
        </w:rPr>
      </w:pPr>
    </w:p>
    <w:p w14:paraId="0E5AB2CD" w14:textId="77777777"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When a unit becomes available, the applicants notated with a preference will have first priority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77777777" w:rsidR="0096742C" w:rsidRPr="00E637C5" w:rsidRDefault="0096742C" w:rsidP="0096742C">
      <w:r w:rsidRPr="00E637C5">
        <w:t>Any tenant requesting a unit transfer must submit a request in writing to MDI stating name, unit number and reason for the transfer. Tenant must be current in rent in order for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5C5D9CB0" w:rsidR="0096742C" w:rsidRPr="00E637C5" w:rsidRDefault="0096742C" w:rsidP="0096742C">
      <w:r w:rsidRPr="00E637C5">
        <w:t>Any other reason other than the above should be explained and submitted in writing to MDI.</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processed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5A19E49C" w:rsidR="0096742C" w:rsidRPr="00E637C5" w:rsidRDefault="0096742C" w:rsidP="0096742C">
      <w:pPr>
        <w:rPr>
          <w:u w:val="single"/>
        </w:rPr>
      </w:pPr>
      <w:r w:rsidRPr="00E637C5">
        <w:t xml:space="preserve">Tenants on the </w:t>
      </w:r>
      <w:r w:rsidR="00F95654">
        <w:t>in-house transfer waitlist</w:t>
      </w:r>
      <w:r w:rsidRPr="00E637C5">
        <w:t xml:space="preserve"> will have first priority for filling vacant units in which they are eligible for (ie. appropriate unit size based on household composition, reasonable accommodation request, etc.).  If no eligible unit is available, the tenant will remain on the Unit Transfer Waitlist until an eligible unit becomes available.  If no in-house transfers are eligible for the vacant unit, MDI will select eligible applicants from the property waitlist.</w:t>
      </w:r>
    </w:p>
    <w:p w14:paraId="158B55B5" w14:textId="77777777" w:rsidR="0096742C" w:rsidRPr="00CC6015" w:rsidRDefault="0096742C" w:rsidP="0096742C">
      <w:pPr>
        <w:rPr>
          <w:sz w:val="12"/>
          <w:szCs w:val="12"/>
        </w:rPr>
      </w:pPr>
    </w:p>
    <w:p w14:paraId="21ED62D1" w14:textId="7F019CAE" w:rsidR="0096742C" w:rsidRPr="00E637C5" w:rsidRDefault="0096742C" w:rsidP="0096742C">
      <w:r w:rsidRPr="00E637C5">
        <w:t>Reasonable accommodations will be considered if you are a person or persons with disabilities and is/are found to have an extenuating circumstance during the screening process.  All information will be verified by MDI.</w:t>
      </w:r>
      <w:r w:rsidR="00A70D8B">
        <w:t xml:space="preserve"> </w:t>
      </w:r>
      <w:r w:rsidRPr="00E637C5">
        <w:t>If a tenant is transferred as a reasonable accommodation due to a disability, the cost 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 xml:space="preserve">Tenant will be required to pay a new security deposit when transferring to a new unit.  Completion of a check-out inspection will determine the amount of security deposit refund from the previous unit.  The </w:t>
      </w:r>
      <w:r w:rsidRPr="00E637C5">
        <w:lastRenderedPageBreak/>
        <w:t>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4E4A42D5" w14:textId="34552E59" w:rsidR="00581B64" w:rsidRPr="00581B64" w:rsidRDefault="00581B64" w:rsidP="001F59CE">
      <w:pPr>
        <w:rPr>
          <w:b/>
        </w:rPr>
      </w:pPr>
      <w:r>
        <w:rPr>
          <w:b/>
        </w:rPr>
        <w:t>REJECTION OF INELIGIBLE APPLICANTS</w:t>
      </w:r>
    </w:p>
    <w:p w14:paraId="5E734ECF" w14:textId="742CC205" w:rsidR="00647E0A" w:rsidRDefault="00581B64" w:rsidP="001F59CE">
      <w:pPr>
        <w:tabs>
          <w:tab w:val="left" w:pos="-720"/>
        </w:tabs>
      </w:pPr>
      <w:r w:rsidRPr="003F05B5">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77777777" w:rsidR="00A00BB9" w:rsidRDefault="00A00BB9" w:rsidP="001F59CE">
      <w:r w:rsidRPr="00E637C5">
        <w:t>If denied admission, reasonable accommodations will be considered if you are a person or persons with disabilities and is/are found to have an extenuating circumstance during the screening process.  All information will be verified by MDI 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etc); delinquent or charge off 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lastRenderedPageBreak/>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to management, further screening may be conducted and written confirmation of payment plans may 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678D4CEB" w14:textId="1C93CE8C" w:rsidR="00D11DCC" w:rsidRPr="00E637C5" w:rsidRDefault="00D11DCC" w:rsidP="001F59CE">
      <w:bookmarkStart w:id="1" w:name="_Hlk129790625"/>
      <w:r w:rsidRPr="00E637C5">
        <w:t>MDI reserves the right to reject an application solely on the basis of a negative landlord reference.</w:t>
      </w:r>
      <w:r w:rsidR="00835A9C">
        <w:t xml:space="preserve"> If a landlord reference is unable to be received, Management will make </w:t>
      </w:r>
      <w:r w:rsidR="00C03C2D">
        <w:t xml:space="preserve">an </w:t>
      </w:r>
      <w:r w:rsidR="00835A9C">
        <w:t>informed decision based on other screening criteria.</w:t>
      </w:r>
    </w:p>
    <w:bookmarkEnd w:id="1"/>
    <w:p w14:paraId="32CCC124" w14:textId="65C19EAD" w:rsidR="00D11DCC" w:rsidRDefault="00D11DCC" w:rsidP="001F59CE"/>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Admission will be denied to a person who provides false information on the Certification and Authorization form. This means that if you indicate you have no criminal history but the report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27911B87" w:rsidR="00D11DCC" w:rsidRPr="00E637C5" w:rsidRDefault="00D11DCC" w:rsidP="001F59CE">
      <w:r w:rsidRPr="00E637C5">
        <w:t xml:space="preserve">Admission to </w:t>
      </w:r>
      <w:r w:rsidR="002A7038">
        <w:t>KEH</w:t>
      </w:r>
      <w:r w:rsidRPr="00E637C5">
        <w:t xml:space="preserve"> 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77777777" w:rsidR="00D11DCC" w:rsidRPr="00E637C5" w:rsidRDefault="00D11DCC" w:rsidP="00781064">
      <w:pPr>
        <w:pStyle w:val="ListParagraph"/>
        <w:widowControl w:val="0"/>
        <w:numPr>
          <w:ilvl w:val="0"/>
          <w:numId w:val="14"/>
        </w:numPr>
        <w:contextualSpacing w:val="0"/>
      </w:pPr>
      <w:r w:rsidRPr="00E637C5">
        <w:t xml:space="preserve">Any household containing a member(s) who was evicted in the last three (3) years from federally assisted housing for drug-related criminal activity.  There are two exceptions to this </w:t>
      </w:r>
      <w:r w:rsidRPr="00E637C5">
        <w:lastRenderedPageBreak/>
        <w:t>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The circumstances leading to the eviction no longer exist (ex: the household member no 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77777777" w:rsidR="00D11DCC" w:rsidRPr="00E637C5" w:rsidRDefault="00D11DCC" w:rsidP="001F59CE">
      <w:r w:rsidRPr="00E637C5">
        <w:t>MDI 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t xml:space="preserve">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w:t>
      </w:r>
      <w:r w:rsidRPr="00E637C5">
        <w:lastRenderedPageBreak/>
        <w:t>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3AFFAE56" w14:textId="77777777" w:rsidR="00273424" w:rsidRPr="00D11DCC" w:rsidRDefault="00273424" w:rsidP="001F59CE">
      <w:pPr>
        <w:rPr>
          <w:b/>
        </w:rPr>
      </w:pPr>
      <w:r w:rsidRPr="00D11DCC">
        <w:rPr>
          <w:b/>
        </w:rPr>
        <w:t>OPENING AND CLOSING OF THE WAITLIST</w:t>
      </w:r>
    </w:p>
    <w:p w14:paraId="7DCFDEC6" w14:textId="55FC7444"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Manager’s Office and MDI’s </w:t>
      </w:r>
      <w:r w:rsidR="00DA11FC">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Upon reopening of the waitlist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51C6FAF5" w:rsidR="00357D83" w:rsidRPr="00E637C5" w:rsidRDefault="002A7038" w:rsidP="001F59CE">
      <w:r>
        <w:t>KEH</w:t>
      </w:r>
      <w:r w:rsidR="00357D83" w:rsidRPr="00E637C5">
        <w:t xml:space="preserve"> and MDI do not discriminate against a person or persons with disabilities in its services and structures.  </w:t>
      </w:r>
      <w:r>
        <w:t>KEH</w:t>
      </w:r>
      <w:r w:rsidR="00357D83" w:rsidRPr="00E637C5">
        <w:t xml:space="preserve"> and MDI 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77777777" w:rsidR="00357D83" w:rsidRPr="00E637C5" w:rsidRDefault="00357D83" w:rsidP="001F59CE">
      <w:r w:rsidRPr="00E637C5">
        <w:t>All requests for reasonable accommodations shall be submitted in writing to the Manager or MDI.  Upon request, the applicant/resident will also need to provide the name, address, and telephone number of a third-party professional who will verify that the applicant/resident is a person with a disability who requires the requested accommodation because of the disability.  MDI 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4D64EF" w:rsidRDefault="00D11DCC" w:rsidP="001F59CE">
      <w:pPr>
        <w:rPr>
          <w:iCs/>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w:t>
      </w:r>
      <w:r w:rsidRPr="008301EE">
        <w:lastRenderedPageBreak/>
        <w:t xml:space="preserve">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0690DB48" w:rsidR="00B019E5" w:rsidRPr="00E637C5" w:rsidRDefault="002A7038" w:rsidP="001F59CE">
      <w:r>
        <w:t>Kulaimano Elderly Housing Project</w:t>
      </w:r>
      <w:r w:rsidR="00B019E5" w:rsidRPr="00B32D2D">
        <w:t xml:space="preserve"> reserves the right to amend this Tenant Selection Plan from time to time when it is reasonably necessary to ensure that it accurately reflects current operating practices, program priorities, and HUD requirements.</w:t>
      </w:r>
      <w:r w:rsidR="00FB429B" w:rsidRPr="00FB429B">
        <w:t xml:space="preserve"> </w:t>
      </w:r>
      <w:r w:rsidR="00FB429B">
        <w:t xml:space="preserve">Current Tenant Selection Plan are available on MDI’s website at </w:t>
      </w:r>
      <w:hyperlink r:id="rId12" w:history="1">
        <w:r w:rsidR="00FB429B">
          <w:rPr>
            <w:rStyle w:val="Hyperlink"/>
          </w:rPr>
          <w:t>www.mdihawaii.com</w:t>
        </w:r>
      </w:hyperlink>
      <w:r w:rsidR="00FB429B">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01DB2547"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2A7038">
          <w:rPr>
            <w:caps/>
            <w:noProof/>
            <w:sz w:val="18"/>
          </w:rPr>
          <w:t>Kulaimano Elderly Housing Project</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40EE927F"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2A7038">
          <w:rPr>
            <w:caps/>
            <w:noProof/>
            <w:sz w:val="18"/>
          </w:rPr>
          <w:t>Kulaimano Elderly Housing Project</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B1595B"/>
    <w:multiLevelType w:val="hybridMultilevel"/>
    <w:tmpl w:val="5C2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1081">
    <w:abstractNumId w:val="1"/>
  </w:num>
  <w:num w:numId="2" w16cid:durableId="2116972836">
    <w:abstractNumId w:val="2"/>
  </w:num>
  <w:num w:numId="3" w16cid:durableId="374280029">
    <w:abstractNumId w:val="14"/>
  </w:num>
  <w:num w:numId="4" w16cid:durableId="1907255403">
    <w:abstractNumId w:val="5"/>
  </w:num>
  <w:num w:numId="5" w16cid:durableId="1182165359">
    <w:abstractNumId w:val="18"/>
  </w:num>
  <w:num w:numId="6" w16cid:durableId="645084185">
    <w:abstractNumId w:val="24"/>
  </w:num>
  <w:num w:numId="7" w16cid:durableId="43529610">
    <w:abstractNumId w:val="8"/>
  </w:num>
  <w:num w:numId="8" w16cid:durableId="453906253">
    <w:abstractNumId w:val="12"/>
  </w:num>
  <w:num w:numId="9" w16cid:durableId="13033429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0362296">
    <w:abstractNumId w:val="13"/>
  </w:num>
  <w:num w:numId="11" w16cid:durableId="1684092166">
    <w:abstractNumId w:val="16"/>
  </w:num>
  <w:num w:numId="12" w16cid:durableId="1014302090">
    <w:abstractNumId w:val="15"/>
  </w:num>
  <w:num w:numId="13" w16cid:durableId="569576784">
    <w:abstractNumId w:val="21"/>
  </w:num>
  <w:num w:numId="14" w16cid:durableId="1686590985">
    <w:abstractNumId w:val="17"/>
  </w:num>
  <w:num w:numId="15" w16cid:durableId="2042392657">
    <w:abstractNumId w:val="22"/>
  </w:num>
  <w:num w:numId="16" w16cid:durableId="443890452">
    <w:abstractNumId w:val="20"/>
  </w:num>
  <w:num w:numId="17" w16cid:durableId="1402828783">
    <w:abstractNumId w:val="0"/>
  </w:num>
  <w:num w:numId="18" w16cid:durableId="717121355">
    <w:abstractNumId w:val="3"/>
  </w:num>
  <w:num w:numId="19" w16cid:durableId="111171465">
    <w:abstractNumId w:val="6"/>
  </w:num>
  <w:num w:numId="20" w16cid:durableId="1719546477">
    <w:abstractNumId w:val="19"/>
  </w:num>
  <w:num w:numId="21" w16cid:durableId="1349481087">
    <w:abstractNumId w:val="9"/>
  </w:num>
  <w:num w:numId="22" w16cid:durableId="1503160960">
    <w:abstractNumId w:val="10"/>
  </w:num>
  <w:num w:numId="23" w16cid:durableId="1197818903">
    <w:abstractNumId w:val="11"/>
  </w:num>
  <w:num w:numId="24" w16cid:durableId="978269563">
    <w:abstractNumId w:val="23"/>
  </w:num>
  <w:num w:numId="25" w16cid:durableId="5027531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13065"/>
    <w:rsid w:val="00017CA8"/>
    <w:rsid w:val="00017DBA"/>
    <w:rsid w:val="000351A0"/>
    <w:rsid w:val="00040E5F"/>
    <w:rsid w:val="000C0895"/>
    <w:rsid w:val="000C48A0"/>
    <w:rsid w:val="000C4DE3"/>
    <w:rsid w:val="00124E94"/>
    <w:rsid w:val="00126D77"/>
    <w:rsid w:val="00136174"/>
    <w:rsid w:val="00137631"/>
    <w:rsid w:val="00142299"/>
    <w:rsid w:val="00162E98"/>
    <w:rsid w:val="001A3072"/>
    <w:rsid w:val="001B47F8"/>
    <w:rsid w:val="001B5004"/>
    <w:rsid w:val="001D6E45"/>
    <w:rsid w:val="001F59CE"/>
    <w:rsid w:val="00256954"/>
    <w:rsid w:val="00257897"/>
    <w:rsid w:val="00267C33"/>
    <w:rsid w:val="00273424"/>
    <w:rsid w:val="002952CB"/>
    <w:rsid w:val="002A7038"/>
    <w:rsid w:val="00305C49"/>
    <w:rsid w:val="00312A8B"/>
    <w:rsid w:val="00320D49"/>
    <w:rsid w:val="00322BF8"/>
    <w:rsid w:val="003360F7"/>
    <w:rsid w:val="003428F6"/>
    <w:rsid w:val="0035439C"/>
    <w:rsid w:val="00357D83"/>
    <w:rsid w:val="00370076"/>
    <w:rsid w:val="003A4122"/>
    <w:rsid w:val="003C4CD8"/>
    <w:rsid w:val="003D1D6A"/>
    <w:rsid w:val="0040232C"/>
    <w:rsid w:val="00405D1C"/>
    <w:rsid w:val="004150FD"/>
    <w:rsid w:val="00421364"/>
    <w:rsid w:val="00427622"/>
    <w:rsid w:val="00457554"/>
    <w:rsid w:val="00463BF5"/>
    <w:rsid w:val="004B7CA6"/>
    <w:rsid w:val="004D165E"/>
    <w:rsid w:val="004D64EF"/>
    <w:rsid w:val="004D7219"/>
    <w:rsid w:val="004E4709"/>
    <w:rsid w:val="004F42B3"/>
    <w:rsid w:val="00510983"/>
    <w:rsid w:val="00521B17"/>
    <w:rsid w:val="005352CC"/>
    <w:rsid w:val="005358A4"/>
    <w:rsid w:val="005415F3"/>
    <w:rsid w:val="00581B64"/>
    <w:rsid w:val="005A4DF2"/>
    <w:rsid w:val="005B35E3"/>
    <w:rsid w:val="005C2D23"/>
    <w:rsid w:val="005D22DA"/>
    <w:rsid w:val="005E3B96"/>
    <w:rsid w:val="006101B9"/>
    <w:rsid w:val="00622A9D"/>
    <w:rsid w:val="006362BE"/>
    <w:rsid w:val="00645252"/>
    <w:rsid w:val="00647E0A"/>
    <w:rsid w:val="00650AFA"/>
    <w:rsid w:val="0065187F"/>
    <w:rsid w:val="00665793"/>
    <w:rsid w:val="00667BD8"/>
    <w:rsid w:val="00685668"/>
    <w:rsid w:val="006D3D74"/>
    <w:rsid w:val="006E16B2"/>
    <w:rsid w:val="006F0038"/>
    <w:rsid w:val="00710942"/>
    <w:rsid w:val="00715593"/>
    <w:rsid w:val="00781064"/>
    <w:rsid w:val="0079702F"/>
    <w:rsid w:val="007A6A44"/>
    <w:rsid w:val="007B385F"/>
    <w:rsid w:val="007F38AB"/>
    <w:rsid w:val="00835A9C"/>
    <w:rsid w:val="008452A8"/>
    <w:rsid w:val="0087206F"/>
    <w:rsid w:val="008923D1"/>
    <w:rsid w:val="008932D6"/>
    <w:rsid w:val="00894EC6"/>
    <w:rsid w:val="008C7902"/>
    <w:rsid w:val="008D5812"/>
    <w:rsid w:val="008E6474"/>
    <w:rsid w:val="008F0DDA"/>
    <w:rsid w:val="008F73F4"/>
    <w:rsid w:val="00907D3C"/>
    <w:rsid w:val="0091115E"/>
    <w:rsid w:val="00922A8D"/>
    <w:rsid w:val="009415DA"/>
    <w:rsid w:val="0095138B"/>
    <w:rsid w:val="0095234F"/>
    <w:rsid w:val="00965949"/>
    <w:rsid w:val="0096742C"/>
    <w:rsid w:val="009830BF"/>
    <w:rsid w:val="00990B17"/>
    <w:rsid w:val="009A16EE"/>
    <w:rsid w:val="00A00BB9"/>
    <w:rsid w:val="00A21CE8"/>
    <w:rsid w:val="00A4362B"/>
    <w:rsid w:val="00A62EA9"/>
    <w:rsid w:val="00A62F05"/>
    <w:rsid w:val="00A70C81"/>
    <w:rsid w:val="00A70D8B"/>
    <w:rsid w:val="00A9204E"/>
    <w:rsid w:val="00A92B8A"/>
    <w:rsid w:val="00A930DB"/>
    <w:rsid w:val="00AC1321"/>
    <w:rsid w:val="00AC756C"/>
    <w:rsid w:val="00AD517D"/>
    <w:rsid w:val="00AE0C11"/>
    <w:rsid w:val="00AF55D1"/>
    <w:rsid w:val="00B00CA4"/>
    <w:rsid w:val="00B019E5"/>
    <w:rsid w:val="00B21AB3"/>
    <w:rsid w:val="00B27936"/>
    <w:rsid w:val="00B425C1"/>
    <w:rsid w:val="00B42FD6"/>
    <w:rsid w:val="00B45206"/>
    <w:rsid w:val="00B75C92"/>
    <w:rsid w:val="00BA618D"/>
    <w:rsid w:val="00BB1E50"/>
    <w:rsid w:val="00BB699F"/>
    <w:rsid w:val="00BF68C6"/>
    <w:rsid w:val="00C03C2D"/>
    <w:rsid w:val="00C15EA7"/>
    <w:rsid w:val="00C2549E"/>
    <w:rsid w:val="00C32E9F"/>
    <w:rsid w:val="00C4020D"/>
    <w:rsid w:val="00C60EBF"/>
    <w:rsid w:val="00C7488B"/>
    <w:rsid w:val="00C828CD"/>
    <w:rsid w:val="00CB7F4D"/>
    <w:rsid w:val="00CC2E2C"/>
    <w:rsid w:val="00CC6015"/>
    <w:rsid w:val="00CC66CC"/>
    <w:rsid w:val="00CD5A24"/>
    <w:rsid w:val="00CE306B"/>
    <w:rsid w:val="00D11DCC"/>
    <w:rsid w:val="00D41CAA"/>
    <w:rsid w:val="00D53092"/>
    <w:rsid w:val="00D64F59"/>
    <w:rsid w:val="00D7178E"/>
    <w:rsid w:val="00D96288"/>
    <w:rsid w:val="00D96F82"/>
    <w:rsid w:val="00DA11FC"/>
    <w:rsid w:val="00DB4D7C"/>
    <w:rsid w:val="00DC0AAA"/>
    <w:rsid w:val="00DE62DC"/>
    <w:rsid w:val="00DF7C96"/>
    <w:rsid w:val="00E14AF3"/>
    <w:rsid w:val="00E21F8B"/>
    <w:rsid w:val="00E4088A"/>
    <w:rsid w:val="00E40917"/>
    <w:rsid w:val="00E411F6"/>
    <w:rsid w:val="00E50A85"/>
    <w:rsid w:val="00E5571F"/>
    <w:rsid w:val="00E65E95"/>
    <w:rsid w:val="00E67423"/>
    <w:rsid w:val="00E777FB"/>
    <w:rsid w:val="00EA7C02"/>
    <w:rsid w:val="00EC0B9F"/>
    <w:rsid w:val="00ED365D"/>
    <w:rsid w:val="00EE6518"/>
    <w:rsid w:val="00EF63DA"/>
    <w:rsid w:val="00F11A61"/>
    <w:rsid w:val="00F1309A"/>
    <w:rsid w:val="00F217CA"/>
    <w:rsid w:val="00F24224"/>
    <w:rsid w:val="00F67F03"/>
    <w:rsid w:val="00F82289"/>
    <w:rsid w:val="00F95654"/>
    <w:rsid w:val="00FA2FA6"/>
    <w:rsid w:val="00FB429B"/>
    <w:rsid w:val="00FC5E09"/>
    <w:rsid w:val="00FD0731"/>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14</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Ashley Kaina</cp:lastModifiedBy>
  <cp:revision>5</cp:revision>
  <cp:lastPrinted>2018-04-28T12:31:00Z</cp:lastPrinted>
  <dcterms:created xsi:type="dcterms:W3CDTF">2023-03-16T02:33:00Z</dcterms:created>
  <dcterms:modified xsi:type="dcterms:W3CDTF">2023-03-16T03:44:00Z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